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E783A" w14:textId="143E72C8" w:rsidR="009C338D" w:rsidRDefault="00F236BA">
      <w:r w:rsidRPr="00F236BA">
        <w:rPr>
          <w:noProof/>
        </w:rPr>
        <w:drawing>
          <wp:inline distT="0" distB="0" distL="0" distR="0" wp14:anchorId="6AE51462" wp14:editId="5DD69EBC">
            <wp:extent cx="6120130" cy="29775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7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631B5" w14:textId="2896BF5A" w:rsidR="00F236BA" w:rsidRDefault="00F236BA">
      <w:r>
        <w:t xml:space="preserve"> ANALISI Grafia: </w:t>
      </w:r>
    </w:p>
    <w:p w14:paraId="3A37B663" w14:textId="56F6E0E0" w:rsidR="00F236BA" w:rsidRDefault="00F236BA" w:rsidP="00F236BA">
      <w:pPr>
        <w:pStyle w:val="Paragrafoelenco"/>
        <w:numPr>
          <w:ilvl w:val="0"/>
          <w:numId w:val="1"/>
        </w:numPr>
      </w:pPr>
      <w:r>
        <w:t>VISIONE D’INSIEME:</w:t>
      </w:r>
    </w:p>
    <w:p w14:paraId="581DD9E6" w14:textId="5DAD2E13" w:rsidR="00F236BA" w:rsidRDefault="00F236BA" w:rsidP="00F236BA">
      <w:pPr>
        <w:pStyle w:val="Paragrafoelenco"/>
        <w:ind w:left="405"/>
      </w:pPr>
      <w:r>
        <w:t>Gradevole, ordinata, organizzata, equilibrata,</w:t>
      </w:r>
      <w:r w:rsidR="00EC13EA">
        <w:t xml:space="preserve"> chiara e </w:t>
      </w:r>
      <w:r>
        <w:t xml:space="preserve"> leggibile.</w:t>
      </w:r>
    </w:p>
    <w:p w14:paraId="0E573048" w14:textId="309DA1FB" w:rsidR="00F236BA" w:rsidRDefault="00F236BA" w:rsidP="00F236BA">
      <w:pPr>
        <w:pStyle w:val="Paragrafoelenco"/>
        <w:numPr>
          <w:ilvl w:val="0"/>
          <w:numId w:val="1"/>
        </w:numPr>
      </w:pPr>
      <w:r>
        <w:t>CARATTERISTICHE:</w:t>
      </w:r>
    </w:p>
    <w:p w14:paraId="2A5BF54D" w14:textId="3EF79F53" w:rsidR="00F236BA" w:rsidRDefault="00F236BA" w:rsidP="00F236BA">
      <w:pPr>
        <w:pStyle w:val="Paragrafoelenco"/>
        <w:ind w:left="405"/>
      </w:pPr>
      <w:r>
        <w:t>Prevale la forma: curata, conforme alla scrittura.</w:t>
      </w:r>
    </w:p>
    <w:p w14:paraId="3CA81A8E" w14:textId="4AC6ECC1" w:rsidR="00F236BA" w:rsidRDefault="00F236BA" w:rsidP="00F236BA">
      <w:pPr>
        <w:pStyle w:val="Paragrafoelenco"/>
        <w:numPr>
          <w:ilvl w:val="0"/>
          <w:numId w:val="1"/>
        </w:numPr>
      </w:pPr>
      <w:r>
        <w:t>SPAZIO:</w:t>
      </w:r>
    </w:p>
    <w:p w14:paraId="4227026C" w14:textId="36D4CEEC" w:rsidR="00F236BA" w:rsidRDefault="00F236BA" w:rsidP="00F236BA">
      <w:pPr>
        <w:pStyle w:val="Paragrafoelenco"/>
        <w:ind w:left="405"/>
      </w:pPr>
      <w:r>
        <w:t>rapporto bianco-nero/gestione dello spazio: equilibrato, rispettoso.</w:t>
      </w:r>
    </w:p>
    <w:p w14:paraId="1D12F30D" w14:textId="5697C9DF" w:rsidR="00652A30" w:rsidRDefault="00090F86" w:rsidP="00F236BA">
      <w:pPr>
        <w:pStyle w:val="Paragrafoelenco"/>
        <w:ind w:left="405"/>
      </w:pPr>
      <w:r>
        <w:t>Maggiormente sviluppata la zona centrale (io), del comfort. Concreta, e</w:t>
      </w:r>
      <w:bookmarkStart w:id="0" w:name="_GoBack"/>
      <w:bookmarkEnd w:id="0"/>
      <w:r w:rsidR="00652A30">
        <w:t>splora lo spazio</w:t>
      </w:r>
      <w:r w:rsidR="00EC13EA">
        <w:t xml:space="preserve"> nella zona bassa, </w:t>
      </w:r>
      <w:r>
        <w:t xml:space="preserve">istintuale,  </w:t>
      </w:r>
      <w:r w:rsidR="00EC13EA">
        <w:t xml:space="preserve">ma </w:t>
      </w:r>
      <w:r>
        <w:t xml:space="preserve">con poca </w:t>
      </w:r>
      <w:r w:rsidR="00EC13EA">
        <w:t xml:space="preserve"> convinzione (g aperta)</w:t>
      </w:r>
      <w:r w:rsidR="00652A30">
        <w:t xml:space="preserve">  </w:t>
      </w:r>
    </w:p>
    <w:p w14:paraId="4F4C8B5C" w14:textId="77777777" w:rsidR="00F236BA" w:rsidRDefault="00F236BA" w:rsidP="00F236BA">
      <w:pPr>
        <w:pStyle w:val="Paragrafoelenco"/>
        <w:numPr>
          <w:ilvl w:val="0"/>
          <w:numId w:val="1"/>
        </w:numPr>
      </w:pPr>
      <w:r>
        <w:t>CURVA/ANGOLO:</w:t>
      </w:r>
    </w:p>
    <w:p w14:paraId="4C757776" w14:textId="088532B6" w:rsidR="00F236BA" w:rsidRDefault="00F236BA" w:rsidP="00F236BA">
      <w:pPr>
        <w:pStyle w:val="Paragrafoelenco"/>
        <w:ind w:left="405"/>
      </w:pPr>
      <w:r>
        <w:t xml:space="preserve">Prevale la parte curvilinea: </w:t>
      </w:r>
      <w:r w:rsidR="007750A1">
        <w:t xml:space="preserve">si adatta, in modo posato. </w:t>
      </w:r>
      <w:r w:rsidR="00EC13EA">
        <w:t xml:space="preserve"> Ha poca fantasia (occhielli chiusi).</w:t>
      </w:r>
    </w:p>
    <w:p w14:paraId="518788DE" w14:textId="530F0180" w:rsidR="00F236BA" w:rsidRDefault="00F236BA" w:rsidP="00F236BA">
      <w:pPr>
        <w:pStyle w:val="Paragrafoelenco"/>
        <w:numPr>
          <w:ilvl w:val="0"/>
          <w:numId w:val="1"/>
        </w:numPr>
      </w:pPr>
      <w:r>
        <w:t>RITMO:</w:t>
      </w:r>
    </w:p>
    <w:p w14:paraId="13178D73" w14:textId="6496DEC3" w:rsidR="00F236BA" w:rsidRDefault="00F236BA" w:rsidP="00F236BA">
      <w:pPr>
        <w:pStyle w:val="Paragrafoelenco"/>
        <w:ind w:left="405"/>
      </w:pPr>
      <w:r>
        <w:t>Regolare, con qualche variabilità nella tenuta del rigo, soprattutto nella parte finale</w:t>
      </w:r>
      <w:r w:rsidR="00EC13EA">
        <w:t>, discendente</w:t>
      </w:r>
      <w:r w:rsidR="007750A1">
        <w:t xml:space="preserve">-concavo. </w:t>
      </w:r>
      <w:r w:rsidR="00EC13EA">
        <w:t xml:space="preserve"> Si adatta al percorso, pur con qualche incertezza. </w:t>
      </w:r>
    </w:p>
    <w:p w14:paraId="3DECE7B3" w14:textId="7E4A8475" w:rsidR="00F236BA" w:rsidRDefault="00F236BA" w:rsidP="00F236BA">
      <w:pPr>
        <w:pStyle w:val="Paragrafoelenco"/>
        <w:numPr>
          <w:ilvl w:val="0"/>
          <w:numId w:val="1"/>
        </w:numPr>
      </w:pPr>
      <w:r>
        <w:t>PRESSIONE:</w:t>
      </w:r>
    </w:p>
    <w:p w14:paraId="0BC87D3C" w14:textId="70DC4E1F" w:rsidR="00F236BA" w:rsidRDefault="00F236BA" w:rsidP="00F236BA">
      <w:pPr>
        <w:pStyle w:val="Paragrafoelenco"/>
        <w:ind w:left="405"/>
      </w:pPr>
      <w:r>
        <w:t xml:space="preserve">Media/sottomedia. </w:t>
      </w:r>
      <w:r w:rsidR="00324F63">
        <w:t>Energia variabile.</w:t>
      </w:r>
    </w:p>
    <w:p w14:paraId="14FE3450" w14:textId="6D7B2F93" w:rsidR="00F236BA" w:rsidRDefault="00F236BA" w:rsidP="00F236BA">
      <w:pPr>
        <w:pStyle w:val="Paragrafoelenco"/>
        <w:numPr>
          <w:ilvl w:val="0"/>
          <w:numId w:val="1"/>
        </w:numPr>
      </w:pPr>
      <w:r>
        <w:t>CONTROLLO:</w:t>
      </w:r>
    </w:p>
    <w:p w14:paraId="29DD1A88" w14:textId="3011A506" w:rsidR="00F236BA" w:rsidRDefault="00324F63" w:rsidP="00F236BA">
      <w:pPr>
        <w:pStyle w:val="Paragrafoelenco"/>
        <w:ind w:left="405"/>
      </w:pPr>
      <w:r>
        <w:t>C</w:t>
      </w:r>
      <w:r w:rsidR="00F236BA">
        <w:t>ontrollata</w:t>
      </w:r>
      <w:r>
        <w:t xml:space="preserve"> (largo tra lettere)</w:t>
      </w:r>
      <w:r w:rsidR="00090F86">
        <w:t>. Attenta, precisa, impegnata (t a croce)</w:t>
      </w:r>
    </w:p>
    <w:p w14:paraId="66FCCC6B" w14:textId="5AA2AFC7" w:rsidR="007750A1" w:rsidRDefault="007750A1" w:rsidP="00F236BA">
      <w:pPr>
        <w:pStyle w:val="Paragrafoelenco"/>
        <w:numPr>
          <w:ilvl w:val="0"/>
          <w:numId w:val="1"/>
        </w:numPr>
      </w:pPr>
      <w:r>
        <w:t>CALIBRO:</w:t>
      </w:r>
    </w:p>
    <w:p w14:paraId="2E3E4640" w14:textId="0AECBCBB" w:rsidR="007750A1" w:rsidRDefault="007750A1" w:rsidP="007750A1">
      <w:pPr>
        <w:pStyle w:val="Paragrafoelenco"/>
        <w:ind w:left="405"/>
      </w:pPr>
      <w:r>
        <w:t>Medio/sottomedia: capacità di concentrazione</w:t>
      </w:r>
    </w:p>
    <w:p w14:paraId="3710F5E6" w14:textId="44BF2E32" w:rsidR="007750A1" w:rsidRDefault="007750A1" w:rsidP="007750A1">
      <w:pPr>
        <w:pStyle w:val="Paragrafoelenco"/>
        <w:numPr>
          <w:ilvl w:val="0"/>
          <w:numId w:val="1"/>
        </w:numPr>
      </w:pPr>
      <w:r>
        <w:t>INCLINAZIONE: dritta e verso destra: intuito psicologico</w:t>
      </w:r>
      <w:r w:rsidR="00090F86">
        <w:t xml:space="preserve"> (occhielli aperti)</w:t>
      </w:r>
    </w:p>
    <w:p w14:paraId="2ADB36D5" w14:textId="1BB417AB" w:rsidR="00F236BA" w:rsidRDefault="00F236BA" w:rsidP="00F236BA">
      <w:pPr>
        <w:pStyle w:val="Paragrafoelenco"/>
        <w:numPr>
          <w:ilvl w:val="0"/>
          <w:numId w:val="1"/>
        </w:numPr>
      </w:pPr>
      <w:r>
        <w:t>TRIPLICE:</w:t>
      </w:r>
    </w:p>
    <w:p w14:paraId="2A82B61F" w14:textId="2EF00D70" w:rsidR="00F236BA" w:rsidRDefault="00F236BA" w:rsidP="00F236BA">
      <w:pPr>
        <w:pStyle w:val="Paragrafoelenco"/>
        <w:ind w:left="405"/>
      </w:pPr>
      <w:r>
        <w:t xml:space="preserve">Largo di lettera: </w:t>
      </w:r>
      <w:r w:rsidR="00306693">
        <w:t>Media/rispettosa degli altri</w:t>
      </w:r>
    </w:p>
    <w:p w14:paraId="133E1510" w14:textId="400CC226" w:rsidR="00306693" w:rsidRDefault="00306693" w:rsidP="00F236BA">
      <w:pPr>
        <w:pStyle w:val="Paragrafoelenco"/>
        <w:ind w:left="405"/>
      </w:pPr>
      <w:r>
        <w:t>Largo tra lettere: Media/sopramedia: capacità di analisi e di ascolto</w:t>
      </w:r>
    </w:p>
    <w:p w14:paraId="4480F9F4" w14:textId="3DC132D6" w:rsidR="00652A30" w:rsidRDefault="00652A30" w:rsidP="00F236BA">
      <w:pPr>
        <w:pStyle w:val="Paragrafoelenco"/>
        <w:ind w:left="405"/>
      </w:pPr>
      <w:r>
        <w:t>Largo tra parole: Media: disponibile e riflessiva</w:t>
      </w:r>
      <w:r w:rsidR="007750A1">
        <w:t xml:space="preserve">, ricerca il dettaglio. </w:t>
      </w:r>
    </w:p>
    <w:p w14:paraId="193F67C6" w14:textId="0D5DE8F8" w:rsidR="00306693" w:rsidRDefault="00306693" w:rsidP="00306693">
      <w:pPr>
        <w:pStyle w:val="Paragrafoelenco"/>
        <w:numPr>
          <w:ilvl w:val="0"/>
          <w:numId w:val="1"/>
        </w:numPr>
      </w:pPr>
      <w:r>
        <w:t>ENERGIA: omogenea, con calibro medio/sottomedia</w:t>
      </w:r>
    </w:p>
    <w:p w14:paraId="66BF2F3C" w14:textId="2A63CAEF" w:rsidR="00306693" w:rsidRDefault="00306693" w:rsidP="00306693">
      <w:pPr>
        <w:pStyle w:val="Paragrafoelenco"/>
        <w:numPr>
          <w:ilvl w:val="0"/>
          <w:numId w:val="1"/>
        </w:numPr>
      </w:pPr>
      <w:r>
        <w:t>POLI DI ATTRAZIONE:</w:t>
      </w:r>
    </w:p>
    <w:p w14:paraId="516CFE0D" w14:textId="4CFD7E64" w:rsidR="00652A30" w:rsidRDefault="00652A30" w:rsidP="00652A30">
      <w:pPr>
        <w:pStyle w:val="Paragrafoelenco"/>
        <w:ind w:left="405"/>
      </w:pPr>
      <w:r>
        <w:t>Dritto e destra: equilibrata, aspira al miglioramento.</w:t>
      </w:r>
    </w:p>
    <w:p w14:paraId="33E69B92" w14:textId="55ADC99B" w:rsidR="00652A30" w:rsidRDefault="00652A30" w:rsidP="00652A30">
      <w:pPr>
        <w:pStyle w:val="Paragrafoelenco"/>
        <w:numPr>
          <w:ilvl w:val="0"/>
          <w:numId w:val="1"/>
        </w:numPr>
      </w:pPr>
      <w:r>
        <w:t xml:space="preserve">PERSONALIZZAZIONE: </w:t>
      </w:r>
    </w:p>
    <w:p w14:paraId="071C297C" w14:textId="513C0DD0" w:rsidR="00652A30" w:rsidRDefault="00652A30" w:rsidP="00652A30">
      <w:pPr>
        <w:pStyle w:val="Paragrafoelenco"/>
        <w:ind w:left="405"/>
      </w:pPr>
      <w:r>
        <w:t xml:space="preserve">Coerenza con modello base. </w:t>
      </w:r>
    </w:p>
    <w:p w14:paraId="4ACA3EE8" w14:textId="262861A1" w:rsidR="00652A30" w:rsidRDefault="00652A30" w:rsidP="00652A30">
      <w:r>
        <w:lastRenderedPageBreak/>
        <w:t>Percepisce la realtà in modo attento e valutativo, si adatta all’ambiente, mantenendo una certa indipendenza, sa ascoltare e con attenzione, tende ad analizzare ogni elemento (largo tra lettere)</w:t>
      </w:r>
      <w:r w:rsidR="00324F63">
        <w:t>,</w:t>
      </w:r>
      <w:r>
        <w:t xml:space="preserve"> aspira al miglioramento (</w:t>
      </w:r>
      <w:r w:rsidR="00324F63">
        <w:t xml:space="preserve">inclinazione </w:t>
      </w:r>
      <w:r>
        <w:t>dx). La sua comunicazione è chiara, affidabile, precisa.</w:t>
      </w:r>
      <w:r w:rsidR="00EC13EA">
        <w:t xml:space="preserve"> </w:t>
      </w:r>
      <w:r>
        <w:t>Pur disponibile, aspetta che le persone vadano verso di lei. Le accoglie con sensibilità, le ascolta, mantenendo la su</w:t>
      </w:r>
      <w:r w:rsidR="00EC13EA">
        <w:t>a</w:t>
      </w:r>
      <w:r>
        <w:t xml:space="preserve"> posizione nel tempo, con determinazione</w:t>
      </w:r>
      <w:r w:rsidR="00EC13EA">
        <w:t xml:space="preserve"> e visualizzandola verso l’azione</w:t>
      </w:r>
      <w:r w:rsidR="00324F63">
        <w:t xml:space="preserve">. </w:t>
      </w:r>
      <w:r w:rsidR="00EC13EA">
        <w:t xml:space="preserve"> </w:t>
      </w:r>
    </w:p>
    <w:p w14:paraId="7B2AB1E4" w14:textId="2FF49599" w:rsidR="00EC13EA" w:rsidRDefault="00EC13EA" w:rsidP="00652A30">
      <w:r>
        <w:t xml:space="preserve">È persona affidabile, cui avvicinarsi con rispetto, calma, educazione ovvero con il suo stesso modo di essere. </w:t>
      </w:r>
      <w:r w:rsidR="007750A1">
        <w:t xml:space="preserve">Dotata di intuito, possiede la capacità di entrare nell’animo altrui, di prendere coscienza degli stimoli esterni e rielaborarli con riflessione e buone maniere. </w:t>
      </w:r>
    </w:p>
    <w:p w14:paraId="551BCDD2" w14:textId="294C32C9" w:rsidR="00090F86" w:rsidRDefault="00090F86" w:rsidP="00652A30">
      <w:r>
        <w:t xml:space="preserve">FIRMA: sulla destra, conforme al modello indicato per la firma, coerente con la grafia del testo, discendente.   </w:t>
      </w:r>
    </w:p>
    <w:p w14:paraId="695559BB" w14:textId="0A603992" w:rsidR="00090F86" w:rsidRDefault="00090F86" w:rsidP="00652A30">
      <w:r>
        <w:t xml:space="preserve"> </w:t>
      </w:r>
    </w:p>
    <w:p w14:paraId="76DF766C" w14:textId="77777777" w:rsidR="00EC13EA" w:rsidRDefault="00EC13EA" w:rsidP="00652A30"/>
    <w:p w14:paraId="7A77000A" w14:textId="77777777" w:rsidR="00306693" w:rsidRDefault="00306693" w:rsidP="00306693">
      <w:pPr>
        <w:pStyle w:val="Paragrafoelenco"/>
        <w:ind w:left="405"/>
      </w:pPr>
    </w:p>
    <w:p w14:paraId="0F80C0AB" w14:textId="77777777" w:rsidR="00306693" w:rsidRDefault="00306693" w:rsidP="00F236BA">
      <w:pPr>
        <w:pStyle w:val="Paragrafoelenco"/>
        <w:ind w:left="405"/>
      </w:pPr>
    </w:p>
    <w:sectPr w:rsidR="003066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5700F"/>
    <w:multiLevelType w:val="hybridMultilevel"/>
    <w:tmpl w:val="78AA8C92"/>
    <w:lvl w:ilvl="0" w:tplc="1280337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C3"/>
    <w:rsid w:val="00090F86"/>
    <w:rsid w:val="00306693"/>
    <w:rsid w:val="00324F63"/>
    <w:rsid w:val="00652A30"/>
    <w:rsid w:val="007750A1"/>
    <w:rsid w:val="008E5282"/>
    <w:rsid w:val="00963BC3"/>
    <w:rsid w:val="009C338D"/>
    <w:rsid w:val="00D12706"/>
    <w:rsid w:val="00EC13EA"/>
    <w:rsid w:val="00F2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47AFA"/>
  <w15:chartTrackingRefBased/>
  <w15:docId w15:val="{50D5D86C-5369-457B-AC43-1F9875D5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Pierina</dc:creator>
  <cp:keywords/>
  <dc:description/>
  <cp:lastModifiedBy>Pierina</cp:lastModifiedBy>
  <cp:revision>7</cp:revision>
  <dcterms:created xsi:type="dcterms:W3CDTF">2021-05-28T12:57:00Z</dcterms:created>
  <dcterms:modified xsi:type="dcterms:W3CDTF">2021-05-28T14:36:00Z</dcterms:modified>
</cp:coreProperties>
</file>